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F3B68" w14:textId="71C46D14" w:rsidR="00D06E82" w:rsidRPr="00E13EAF" w:rsidRDefault="00E13EAF" w:rsidP="00615933">
      <w:pPr>
        <w:pStyle w:val="Heading1"/>
        <w:shd w:val="clear" w:color="auto" w:fill="76923C" w:themeFill="accent3" w:themeFillShade="BF"/>
        <w:rPr>
          <w:rFonts w:ascii="Calibri Light" w:hAnsi="Calibri Light" w:cs="Calibri Light"/>
          <w:color w:val="FFFFFF" w:themeColor="background1"/>
          <w:sz w:val="36"/>
        </w:rPr>
      </w:pPr>
      <w:r w:rsidRPr="00E13EAF">
        <w:rPr>
          <w:rFonts w:ascii="Calibri Light" w:hAnsi="Calibri Light" w:cs="Calibri Light"/>
          <w:color w:val="FFFFFF" w:themeColor="background1"/>
          <w:sz w:val="36"/>
        </w:rPr>
        <w:t>202</w:t>
      </w:r>
      <w:r w:rsidR="00615933">
        <w:rPr>
          <w:rFonts w:ascii="Calibri Light" w:hAnsi="Calibri Light" w:cs="Calibri Light"/>
          <w:color w:val="FFFFFF" w:themeColor="background1"/>
          <w:sz w:val="36"/>
        </w:rPr>
        <w:t>1</w:t>
      </w:r>
      <w:r w:rsidRPr="00E13EAF">
        <w:rPr>
          <w:rFonts w:ascii="Calibri Light" w:hAnsi="Calibri Light" w:cs="Calibri Light"/>
          <w:color w:val="FFFFFF" w:themeColor="background1"/>
          <w:sz w:val="36"/>
        </w:rPr>
        <w:t xml:space="preserve"> </w:t>
      </w:r>
      <w:r w:rsidR="007065F1">
        <w:rPr>
          <w:rFonts w:ascii="Calibri Light" w:hAnsi="Calibri Light" w:cs="Calibri Light"/>
          <w:color w:val="FFFFFF" w:themeColor="background1"/>
          <w:sz w:val="36"/>
        </w:rPr>
        <w:t>Required</w:t>
      </w:r>
      <w:r w:rsidR="00D06E82" w:rsidRPr="00E13EAF">
        <w:rPr>
          <w:rFonts w:ascii="Calibri Light" w:hAnsi="Calibri Light" w:cs="Calibri Light"/>
          <w:color w:val="FFFFFF" w:themeColor="background1"/>
          <w:sz w:val="36"/>
        </w:rPr>
        <w:t xml:space="preserve"> Newsletter Article</w:t>
      </w:r>
    </w:p>
    <w:p w14:paraId="551995EF" w14:textId="2252AA8F" w:rsidR="00973562" w:rsidRDefault="00973562" w:rsidP="00973562">
      <w:pPr>
        <w:rPr>
          <w:rFonts w:ascii="Calibri" w:hAnsi="Calibri" w:cstheme="minorHAnsi"/>
        </w:rPr>
      </w:pPr>
    </w:p>
    <w:p w14:paraId="598D4A5A" w14:textId="4F2F2BA1" w:rsidR="00615933" w:rsidRPr="00615933" w:rsidRDefault="00615933" w:rsidP="00615933">
      <w:pPr>
        <w:pStyle w:val="Heading2"/>
        <w:tabs>
          <w:tab w:val="left" w:pos="5580"/>
        </w:tabs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 w:rsidRPr="00615933">
        <w:rPr>
          <w:b w:val="0"/>
          <w:bCs w:val="0"/>
          <w:i/>
          <w:iCs/>
          <w:color w:val="76923C" w:themeColor="accent3" w:themeShade="BF"/>
          <w:sz w:val="24"/>
          <w:szCs w:val="24"/>
        </w:rPr>
        <w:t>For cities without a new site in 2021</w:t>
      </w:r>
    </w:p>
    <w:p w14:paraId="1C6A499F" w14:textId="69F72828" w:rsidR="00615933" w:rsidRDefault="00615933" w:rsidP="00615933">
      <w:pPr>
        <w:pStyle w:val="Heading2"/>
        <w:spacing w:before="0"/>
      </w:pPr>
      <w:r>
        <w:t xml:space="preserve">Do good with food scraps </w:t>
      </w:r>
    </w:p>
    <w:p w14:paraId="349713F5" w14:textId="49CC6FF5" w:rsidR="00615933" w:rsidRDefault="00615933" w:rsidP="00615933">
      <w:pPr>
        <w:spacing w:after="0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78318EE" wp14:editId="7FAAB773">
            <wp:simplePos x="0" y="0"/>
            <wp:positionH relativeFrom="column">
              <wp:posOffset>4480560</wp:posOffset>
            </wp:positionH>
            <wp:positionV relativeFrom="paragraph">
              <wp:posOffset>92710</wp:posOffset>
            </wp:positionV>
            <wp:extent cx="1714500" cy="22847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Food waste makes up nearly 20 percent of our household trash, yet it doesn’t do any good sitting in a landfill. Instead, food scraps could turn into beneficial compost – a soil-like material used to help plants grow. Sign up for the free organics collection program to access five drop-off sites throughout Dakota County with more being added this year. </w:t>
      </w:r>
    </w:p>
    <w:p w14:paraId="22E56483" w14:textId="77777777" w:rsidR="00615933" w:rsidRDefault="00615933" w:rsidP="00615933">
      <w:pPr>
        <w:spacing w:after="0"/>
      </w:pPr>
    </w:p>
    <w:p w14:paraId="554DCC81" w14:textId="77777777" w:rsidR="00615933" w:rsidRPr="006121FB" w:rsidRDefault="00615933" w:rsidP="00615933">
      <w:pPr>
        <w:spacing w:after="0"/>
      </w:pPr>
      <w:r w:rsidRPr="006121FB">
        <w:t>Organics collection goes beyond backyard composting</w:t>
      </w:r>
      <w:r>
        <w:t xml:space="preserve"> by accepting </w:t>
      </w:r>
      <w:r w:rsidRPr="006121FB">
        <w:t>meat, bones, dairy products</w:t>
      </w:r>
      <w:r>
        <w:t xml:space="preserve"> and pizza boxes</w:t>
      </w:r>
      <w:r w:rsidRPr="006121FB">
        <w:t xml:space="preserve">. </w:t>
      </w:r>
      <w:r>
        <w:t>Food waste goes to a</w:t>
      </w:r>
      <w:r w:rsidRPr="006121FB">
        <w:t xml:space="preserve"> commercial compost facility</w:t>
      </w:r>
      <w:r>
        <w:t xml:space="preserve"> in Rosemount where it is</w:t>
      </w:r>
      <w:r w:rsidRPr="006121FB">
        <w:t xml:space="preserve"> processe</w:t>
      </w:r>
      <w:r>
        <w:t xml:space="preserve">d </w:t>
      </w:r>
      <w:r w:rsidRPr="006121FB">
        <w:t>at higher temperatures that kill bacteria and break down larger pieces.</w:t>
      </w:r>
    </w:p>
    <w:p w14:paraId="24AB65AE" w14:textId="77777777" w:rsidR="00615933" w:rsidRPr="006121FB" w:rsidRDefault="00615933" w:rsidP="00615933">
      <w:pPr>
        <w:spacing w:before="240" w:after="0"/>
      </w:pPr>
      <w:r w:rsidRPr="006121FB">
        <w:t>Sign</w:t>
      </w:r>
      <w:r>
        <w:t xml:space="preserve"> </w:t>
      </w:r>
      <w:r w:rsidRPr="006121FB">
        <w:t xml:space="preserve">up </w:t>
      </w:r>
      <w:r>
        <w:t xml:space="preserve">online at </w:t>
      </w:r>
      <w:hyperlink r:id="rId12" w:history="1">
        <w:r w:rsidRPr="00D76DA8">
          <w:rPr>
            <w:rStyle w:val="Hyperlink"/>
          </w:rPr>
          <w:t>www.dakotacounty.us</w:t>
        </w:r>
      </w:hyperlink>
      <w:r>
        <w:t xml:space="preserve">, search </w:t>
      </w:r>
      <w:r w:rsidRPr="006065D9">
        <w:t>organics</w:t>
      </w:r>
      <w:r>
        <w:t xml:space="preserve">, call 952-891-7557 or email </w:t>
      </w:r>
      <w:hyperlink r:id="rId13" w:history="1">
        <w:r w:rsidRPr="00D76DA8">
          <w:rPr>
            <w:rStyle w:val="Hyperlink"/>
          </w:rPr>
          <w:t>organics@co.dakota.mn.us</w:t>
        </w:r>
      </w:hyperlink>
      <w:r>
        <w:t xml:space="preserve">. </w:t>
      </w:r>
      <w:r w:rsidRPr="006121FB">
        <w:t>All participants receive helpful tips and free compostable bags to use at home.</w:t>
      </w:r>
    </w:p>
    <w:p w14:paraId="5E687E81" w14:textId="77777777" w:rsidR="00615933" w:rsidRDefault="00615933" w:rsidP="00615933">
      <w:pPr>
        <w:spacing w:after="0"/>
        <w:rPr>
          <w:sz w:val="24"/>
          <w:szCs w:val="24"/>
        </w:rPr>
      </w:pPr>
    </w:p>
    <w:p w14:paraId="29019964" w14:textId="00F74D04" w:rsidR="00615933" w:rsidRPr="00615933" w:rsidRDefault="00615933" w:rsidP="00615933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 xml:space="preserve">artially funded by the Minnesota Pollution Control Agency and Dakota County. </w:t>
      </w:r>
    </w:p>
    <w:p w14:paraId="0553ECD7" w14:textId="7FB1AD6C" w:rsidR="00615933" w:rsidRDefault="00615933" w:rsidP="00615933">
      <w:pPr>
        <w:pStyle w:val="Heading2"/>
        <w:tabs>
          <w:tab w:val="left" w:pos="5580"/>
        </w:tabs>
        <w:spacing w:before="0"/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>
        <w:rPr>
          <w:b w:val="0"/>
          <w:bCs w:val="0"/>
          <w:i/>
          <w:iCs/>
          <w:color w:val="76923C" w:themeColor="accent3" w:themeShade="BF"/>
          <w:sz w:val="24"/>
          <w:szCs w:val="24"/>
        </w:rPr>
        <w:pict w14:anchorId="5E5706B6">
          <v:rect id="_x0000_i1031" style="width:0;height:1.5pt" o:hralign="center" o:hrstd="t" o:hr="t" fillcolor="#a0a0a0" stroked="f"/>
        </w:pict>
      </w:r>
    </w:p>
    <w:p w14:paraId="058F1A1E" w14:textId="202D4F9D" w:rsidR="00615933" w:rsidRPr="00615933" w:rsidRDefault="00615933" w:rsidP="00615933">
      <w:pPr>
        <w:pStyle w:val="Heading2"/>
        <w:tabs>
          <w:tab w:val="left" w:pos="5580"/>
        </w:tabs>
        <w:spacing w:before="0"/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 w:rsidRPr="00615933">
        <w:rPr>
          <w:b w:val="0"/>
          <w:bCs w:val="0"/>
          <w:i/>
          <w:iCs/>
          <w:color w:val="76923C" w:themeColor="accent3" w:themeShade="BF"/>
          <w:sz w:val="24"/>
          <w:szCs w:val="24"/>
        </w:rPr>
        <w:t>For cities with new sites in 2021</w:t>
      </w:r>
    </w:p>
    <w:p w14:paraId="5DE9947D" w14:textId="7C8C1165" w:rsidR="00615933" w:rsidRPr="00040A60" w:rsidRDefault="00615933" w:rsidP="00615933">
      <w:pPr>
        <w:pStyle w:val="Heading2"/>
        <w:tabs>
          <w:tab w:val="left" w:pos="5580"/>
        </w:tabs>
        <w:spacing w:before="0"/>
      </w:pPr>
      <w:r w:rsidRPr="00040A60">
        <w:t xml:space="preserve">Food waste drop-off coming to </w:t>
      </w:r>
      <w:r w:rsidRPr="00DD26C1">
        <w:rPr>
          <w:highlight w:val="yellow"/>
        </w:rPr>
        <w:t>[enter city]</w:t>
      </w:r>
      <w:r>
        <w:t xml:space="preserve"> </w:t>
      </w:r>
    </w:p>
    <w:p w14:paraId="64F263F6" w14:textId="2484427C" w:rsidR="00615933" w:rsidRPr="00615933" w:rsidRDefault="00615933" w:rsidP="00615933">
      <w:pPr>
        <w:tabs>
          <w:tab w:val="left" w:pos="5580"/>
        </w:tabs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0EB594C" wp14:editId="7B060F4E">
            <wp:simplePos x="0" y="0"/>
            <wp:positionH relativeFrom="column">
              <wp:posOffset>3924300</wp:posOffset>
            </wp:positionH>
            <wp:positionV relativeFrom="paragraph">
              <wp:posOffset>36830</wp:posOffset>
            </wp:positionV>
            <wp:extent cx="2308860" cy="1539240"/>
            <wp:effectExtent l="0" t="0" r="0" b="381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5933">
        <w:t xml:space="preserve">Say ‘hello’ to the newest organics collection location in Dakota County. The </w:t>
      </w:r>
      <w:r w:rsidRPr="00615933">
        <w:rPr>
          <w:highlight w:val="yellow"/>
        </w:rPr>
        <w:t>[site name]</w:t>
      </w:r>
      <w:r w:rsidRPr="00615933">
        <w:t xml:space="preserve"> drop-off location in </w:t>
      </w:r>
      <w:r w:rsidRPr="00615933">
        <w:rPr>
          <w:highlight w:val="yellow"/>
        </w:rPr>
        <w:t>[city]</w:t>
      </w:r>
      <w:r w:rsidRPr="00615933">
        <w:t xml:space="preserve"> opens </w:t>
      </w:r>
      <w:r w:rsidRPr="00615933">
        <w:rPr>
          <w:highlight w:val="yellow"/>
        </w:rPr>
        <w:t>[date]</w:t>
      </w:r>
      <w:r w:rsidRPr="00615933">
        <w:t>. Residents can bring food scraps to the site for free.</w:t>
      </w:r>
    </w:p>
    <w:p w14:paraId="41F1CB6E" w14:textId="77777777" w:rsidR="00615933" w:rsidRPr="00615933" w:rsidRDefault="00615933" w:rsidP="00615933">
      <w:pPr>
        <w:spacing w:after="0"/>
      </w:pPr>
      <w:r w:rsidRPr="00615933">
        <w:t>Organics collection goes beyond backyard composting by accepting meat, bones, dairy products and pizza boxes. Food waste goes to a commercial compost facility in Rosemount where it is processed at higher temperatures that kill bacteria and break down larger pieces.</w:t>
      </w:r>
    </w:p>
    <w:p w14:paraId="7416067C" w14:textId="77777777" w:rsidR="00615933" w:rsidRPr="00615933" w:rsidRDefault="00615933" w:rsidP="00615933">
      <w:pPr>
        <w:spacing w:before="240" w:after="0"/>
        <w:rPr>
          <w:rFonts w:cstheme="minorHAnsi"/>
        </w:rPr>
      </w:pPr>
      <w:r w:rsidRPr="00615933">
        <w:t xml:space="preserve">All </w:t>
      </w:r>
      <w:r w:rsidRPr="00615933">
        <w:rPr>
          <w:rFonts w:cstheme="minorHAnsi"/>
        </w:rPr>
        <w:t>participants receive helpful tips and free compostable bags to use at home. Signing up is easy:</w:t>
      </w:r>
    </w:p>
    <w:p w14:paraId="0C03C6D9" w14:textId="77777777" w:rsidR="00615933" w:rsidRPr="00615933" w:rsidRDefault="00615933" w:rsidP="00615933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hyperlink r:id="rId15" w:tgtFrame="_blank" w:history="1">
        <w:r w:rsidRPr="00615933">
          <w:rPr>
            <w:rStyle w:val="Hyperlink"/>
            <w:rFonts w:asciiTheme="minorHAnsi" w:hAnsiTheme="minorHAnsi" w:cstheme="minorHAnsi"/>
            <w:sz w:val="22"/>
            <w:szCs w:val="22"/>
          </w:rPr>
          <w:t>Online sign-up</w:t>
        </w:r>
      </w:hyperlink>
    </w:p>
    <w:p w14:paraId="07F039CB" w14:textId="77777777" w:rsidR="00615933" w:rsidRPr="00615933" w:rsidRDefault="00615933" w:rsidP="00615933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615933">
        <w:rPr>
          <w:rFonts w:asciiTheme="minorHAnsi" w:hAnsiTheme="minorHAnsi" w:cstheme="minorHAnsi"/>
          <w:sz w:val="22"/>
          <w:szCs w:val="22"/>
        </w:rPr>
        <w:t>Phone: 952-891-7557</w:t>
      </w:r>
    </w:p>
    <w:p w14:paraId="25E5D4C0" w14:textId="77777777" w:rsidR="00615933" w:rsidRPr="00615933" w:rsidRDefault="00615933" w:rsidP="00615933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615933">
        <w:rPr>
          <w:rFonts w:asciiTheme="minorHAnsi" w:hAnsiTheme="minorHAnsi" w:cstheme="minorHAnsi"/>
          <w:sz w:val="22"/>
          <w:szCs w:val="22"/>
        </w:rPr>
        <w:t xml:space="preserve">Email: </w:t>
      </w:r>
      <w:hyperlink r:id="rId16" w:history="1">
        <w:r w:rsidRPr="00615933">
          <w:rPr>
            <w:rStyle w:val="Hyperlink"/>
            <w:rFonts w:asciiTheme="minorHAnsi" w:hAnsiTheme="minorHAnsi" w:cstheme="minorHAnsi"/>
            <w:sz w:val="22"/>
            <w:szCs w:val="22"/>
          </w:rPr>
          <w:t>organics@co.dakota.mn.us</w:t>
        </w:r>
      </w:hyperlink>
    </w:p>
    <w:p w14:paraId="7D1F7F78" w14:textId="77777777" w:rsidR="00615933" w:rsidRPr="00615933" w:rsidRDefault="00615933" w:rsidP="00615933">
      <w:pPr>
        <w:pStyle w:val="Heading2"/>
        <w:spacing w:before="120" w:line="240" w:lineRule="auto"/>
        <w:rPr>
          <w:rFonts w:eastAsiaTheme="minorHAnsi" w:cstheme="minorHAnsi"/>
          <w:b w:val="0"/>
          <w:sz w:val="22"/>
          <w:szCs w:val="22"/>
        </w:rPr>
      </w:pPr>
      <w:bookmarkStart w:id="0" w:name="_What_is_organics"/>
      <w:bookmarkEnd w:id="0"/>
      <w:r w:rsidRPr="00615933">
        <w:rPr>
          <w:rFonts w:eastAsiaTheme="minorHAnsi" w:cstheme="minorHAnsi"/>
          <w:b w:val="0"/>
          <w:sz w:val="22"/>
          <w:szCs w:val="22"/>
        </w:rPr>
        <w:t xml:space="preserve">Visit www.dakotacounty.us, search </w:t>
      </w:r>
      <w:r w:rsidRPr="00615933">
        <w:rPr>
          <w:rFonts w:eastAsiaTheme="minorHAnsi" w:cstheme="minorHAnsi"/>
          <w:b w:val="0"/>
          <w:i/>
          <w:sz w:val="22"/>
          <w:szCs w:val="22"/>
        </w:rPr>
        <w:t>organics</w:t>
      </w:r>
      <w:r w:rsidRPr="00615933">
        <w:rPr>
          <w:rFonts w:eastAsiaTheme="minorHAnsi" w:cstheme="minorHAnsi"/>
          <w:b w:val="0"/>
          <w:sz w:val="22"/>
          <w:szCs w:val="22"/>
        </w:rPr>
        <w:t xml:space="preserve"> for more information.</w:t>
      </w:r>
    </w:p>
    <w:p w14:paraId="5865EEF6" w14:textId="7F70C04A" w:rsidR="00615933" w:rsidRPr="00615933" w:rsidRDefault="00615933" w:rsidP="00615933">
      <w:pPr>
        <w:spacing w:before="240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 xml:space="preserve">artially funded by the Minnesota Pollution Control Agency and Dakota County. </w:t>
      </w:r>
      <w:bookmarkStart w:id="1" w:name="_GoBack"/>
      <w:bookmarkEnd w:id="1"/>
    </w:p>
    <w:sectPr w:rsidR="00615933" w:rsidRPr="00615933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C9426" w14:textId="77777777" w:rsidR="006C207B" w:rsidRDefault="006C207B" w:rsidP="000A08EE">
      <w:pPr>
        <w:spacing w:after="0" w:line="240" w:lineRule="auto"/>
      </w:pPr>
      <w:r>
        <w:separator/>
      </w:r>
    </w:p>
  </w:endnote>
  <w:endnote w:type="continuationSeparator" w:id="0">
    <w:p w14:paraId="52856F4C" w14:textId="77777777" w:rsidR="006C207B" w:rsidRDefault="006C207B" w:rsidP="000A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EA02" w14:textId="77777777" w:rsidR="006C207B" w:rsidRDefault="006C207B" w:rsidP="000A08EE">
      <w:pPr>
        <w:spacing w:after="0" w:line="240" w:lineRule="auto"/>
      </w:pPr>
      <w:r>
        <w:separator/>
      </w:r>
    </w:p>
  </w:footnote>
  <w:footnote w:type="continuationSeparator" w:id="0">
    <w:p w14:paraId="6B8E6528" w14:textId="77777777" w:rsidR="006C207B" w:rsidRDefault="006C207B" w:rsidP="000A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A31D2" w14:textId="10032C74" w:rsidR="000B54B0" w:rsidRPr="00C47E93" w:rsidRDefault="00615933" w:rsidP="000B54B0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BA4A28" wp14:editId="0FE1ECF2">
          <wp:simplePos x="0" y="0"/>
          <wp:positionH relativeFrom="column">
            <wp:posOffset>-137160</wp:posOffset>
          </wp:positionH>
          <wp:positionV relativeFrom="paragraph">
            <wp:posOffset>-137160</wp:posOffset>
          </wp:positionV>
          <wp:extent cx="1293464" cy="426042"/>
          <wp:effectExtent l="0" t="0" r="254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kota County Logo_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3464" cy="426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669C">
      <w:tab/>
    </w:r>
    <w:r w:rsidR="0078669C">
      <w:tab/>
    </w:r>
    <w:r>
      <w:t>December 2020</w:t>
    </w:r>
  </w:p>
  <w:p w14:paraId="52C1DCFC" w14:textId="7121397B" w:rsidR="00E22E0A" w:rsidRPr="00C47E93" w:rsidRDefault="00E22E0A" w:rsidP="00E22E0A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2392"/>
    <w:multiLevelType w:val="hybridMultilevel"/>
    <w:tmpl w:val="8A94DD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E7C7C"/>
    <w:multiLevelType w:val="hybridMultilevel"/>
    <w:tmpl w:val="A76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A1D41"/>
    <w:multiLevelType w:val="hybridMultilevel"/>
    <w:tmpl w:val="612097A4"/>
    <w:lvl w:ilvl="0" w:tplc="EB1E8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6764"/>
    <w:multiLevelType w:val="multilevel"/>
    <w:tmpl w:val="88BA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3E21D2"/>
    <w:multiLevelType w:val="hybridMultilevel"/>
    <w:tmpl w:val="4746D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765D1"/>
    <w:multiLevelType w:val="hybridMultilevel"/>
    <w:tmpl w:val="612097A4"/>
    <w:lvl w:ilvl="0" w:tplc="EB1E8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5369D"/>
    <w:multiLevelType w:val="hybridMultilevel"/>
    <w:tmpl w:val="BFCED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D2BBF"/>
    <w:multiLevelType w:val="hybridMultilevel"/>
    <w:tmpl w:val="982A1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634BC"/>
    <w:multiLevelType w:val="hybridMultilevel"/>
    <w:tmpl w:val="A1A6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92034"/>
    <w:multiLevelType w:val="hybridMultilevel"/>
    <w:tmpl w:val="0EA06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07F15"/>
    <w:multiLevelType w:val="hybridMultilevel"/>
    <w:tmpl w:val="C734C058"/>
    <w:lvl w:ilvl="0" w:tplc="9A48562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974A7D"/>
    <w:multiLevelType w:val="hybridMultilevel"/>
    <w:tmpl w:val="FDE02E68"/>
    <w:lvl w:ilvl="0" w:tplc="98440C8E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C4255"/>
    <w:multiLevelType w:val="hybridMultilevel"/>
    <w:tmpl w:val="158A8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60F56"/>
    <w:multiLevelType w:val="hybridMultilevel"/>
    <w:tmpl w:val="0664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1603C"/>
    <w:multiLevelType w:val="hybridMultilevel"/>
    <w:tmpl w:val="3042DF24"/>
    <w:lvl w:ilvl="0" w:tplc="5F0CB28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1E20F2"/>
    <w:multiLevelType w:val="hybridMultilevel"/>
    <w:tmpl w:val="D242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603E9"/>
    <w:multiLevelType w:val="hybridMultilevel"/>
    <w:tmpl w:val="796A3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E7DF1"/>
    <w:multiLevelType w:val="hybridMultilevel"/>
    <w:tmpl w:val="9B106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157A8"/>
    <w:multiLevelType w:val="hybridMultilevel"/>
    <w:tmpl w:val="FF16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010E3"/>
    <w:multiLevelType w:val="hybridMultilevel"/>
    <w:tmpl w:val="127E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D0128"/>
    <w:multiLevelType w:val="hybridMultilevel"/>
    <w:tmpl w:val="347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1501C"/>
    <w:multiLevelType w:val="hybridMultilevel"/>
    <w:tmpl w:val="CEC036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804C8"/>
    <w:multiLevelType w:val="hybridMultilevel"/>
    <w:tmpl w:val="1828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55CC"/>
    <w:multiLevelType w:val="hybridMultilevel"/>
    <w:tmpl w:val="9B106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10835"/>
    <w:multiLevelType w:val="hybridMultilevel"/>
    <w:tmpl w:val="360E3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62678"/>
    <w:multiLevelType w:val="hybridMultilevel"/>
    <w:tmpl w:val="85D601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80987"/>
    <w:multiLevelType w:val="hybridMultilevel"/>
    <w:tmpl w:val="3F04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60813"/>
    <w:multiLevelType w:val="hybridMultilevel"/>
    <w:tmpl w:val="DD6E3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E716C"/>
    <w:multiLevelType w:val="hybridMultilevel"/>
    <w:tmpl w:val="2D8E1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B196B"/>
    <w:multiLevelType w:val="multilevel"/>
    <w:tmpl w:val="A7F4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6412E3"/>
    <w:multiLevelType w:val="hybridMultilevel"/>
    <w:tmpl w:val="5FD0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E2BA7"/>
    <w:multiLevelType w:val="hybridMultilevel"/>
    <w:tmpl w:val="B924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A4140"/>
    <w:multiLevelType w:val="hybridMultilevel"/>
    <w:tmpl w:val="DD825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667DA"/>
    <w:multiLevelType w:val="hybridMultilevel"/>
    <w:tmpl w:val="EB4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25"/>
  </w:num>
  <w:num w:numId="7">
    <w:abstractNumId w:val="7"/>
  </w:num>
  <w:num w:numId="8">
    <w:abstractNumId w:val="28"/>
  </w:num>
  <w:num w:numId="9">
    <w:abstractNumId w:val="10"/>
  </w:num>
  <w:num w:numId="10">
    <w:abstractNumId w:val="18"/>
  </w:num>
  <w:num w:numId="11">
    <w:abstractNumId w:val="6"/>
  </w:num>
  <w:num w:numId="12">
    <w:abstractNumId w:val="3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3">
    <w:abstractNumId w:val="29"/>
  </w:num>
  <w:num w:numId="14">
    <w:abstractNumId w:val="14"/>
  </w:num>
  <w:num w:numId="15">
    <w:abstractNumId w:val="15"/>
  </w:num>
  <w:num w:numId="16">
    <w:abstractNumId w:val="11"/>
  </w:num>
  <w:num w:numId="17">
    <w:abstractNumId w:val="2"/>
  </w:num>
  <w:num w:numId="18">
    <w:abstractNumId w:val="1"/>
  </w:num>
  <w:num w:numId="19">
    <w:abstractNumId w:val="17"/>
  </w:num>
  <w:num w:numId="20">
    <w:abstractNumId w:val="23"/>
  </w:num>
  <w:num w:numId="21">
    <w:abstractNumId w:val="26"/>
  </w:num>
  <w:num w:numId="22">
    <w:abstractNumId w:val="31"/>
  </w:num>
  <w:num w:numId="23">
    <w:abstractNumId w:val="24"/>
  </w:num>
  <w:num w:numId="24">
    <w:abstractNumId w:val="30"/>
  </w:num>
  <w:num w:numId="25">
    <w:abstractNumId w:val="13"/>
  </w:num>
  <w:num w:numId="26">
    <w:abstractNumId w:val="32"/>
  </w:num>
  <w:num w:numId="27">
    <w:abstractNumId w:val="20"/>
  </w:num>
  <w:num w:numId="28">
    <w:abstractNumId w:val="8"/>
  </w:num>
  <w:num w:numId="29">
    <w:abstractNumId w:val="0"/>
  </w:num>
  <w:num w:numId="30">
    <w:abstractNumId w:val="27"/>
  </w:num>
  <w:num w:numId="31">
    <w:abstractNumId w:val="19"/>
  </w:num>
  <w:num w:numId="32">
    <w:abstractNumId w:val="33"/>
  </w:num>
  <w:num w:numId="33">
    <w:abstractNumId w:val="21"/>
  </w:num>
  <w:num w:numId="34">
    <w:abstractNumId w:val="16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A56"/>
    <w:rsid w:val="00000F81"/>
    <w:rsid w:val="00006656"/>
    <w:rsid w:val="00024F48"/>
    <w:rsid w:val="0003184C"/>
    <w:rsid w:val="00040A60"/>
    <w:rsid w:val="0004162E"/>
    <w:rsid w:val="0004378E"/>
    <w:rsid w:val="00054FA9"/>
    <w:rsid w:val="000832CB"/>
    <w:rsid w:val="0009491E"/>
    <w:rsid w:val="00095EA6"/>
    <w:rsid w:val="000A08EE"/>
    <w:rsid w:val="000B54B0"/>
    <w:rsid w:val="000C53C0"/>
    <w:rsid w:val="000D5946"/>
    <w:rsid w:val="00105104"/>
    <w:rsid w:val="00105A7C"/>
    <w:rsid w:val="00107035"/>
    <w:rsid w:val="00156DAB"/>
    <w:rsid w:val="00167C81"/>
    <w:rsid w:val="001900DC"/>
    <w:rsid w:val="001A2D45"/>
    <w:rsid w:val="001C4D5B"/>
    <w:rsid w:val="001C70B1"/>
    <w:rsid w:val="001E4C46"/>
    <w:rsid w:val="00205943"/>
    <w:rsid w:val="00220510"/>
    <w:rsid w:val="002315A6"/>
    <w:rsid w:val="0023237E"/>
    <w:rsid w:val="0026083F"/>
    <w:rsid w:val="002A323B"/>
    <w:rsid w:val="002B374F"/>
    <w:rsid w:val="002E1EB4"/>
    <w:rsid w:val="002E448B"/>
    <w:rsid w:val="002F7578"/>
    <w:rsid w:val="00303C2C"/>
    <w:rsid w:val="00311B54"/>
    <w:rsid w:val="00322793"/>
    <w:rsid w:val="00326370"/>
    <w:rsid w:val="003404F3"/>
    <w:rsid w:val="00354D9F"/>
    <w:rsid w:val="00373F91"/>
    <w:rsid w:val="00374DB5"/>
    <w:rsid w:val="003874AB"/>
    <w:rsid w:val="00397FA5"/>
    <w:rsid w:val="003B3E2F"/>
    <w:rsid w:val="003C16F4"/>
    <w:rsid w:val="003C1B3E"/>
    <w:rsid w:val="003C4185"/>
    <w:rsid w:val="003C6A12"/>
    <w:rsid w:val="003D5B30"/>
    <w:rsid w:val="004261DC"/>
    <w:rsid w:val="00427973"/>
    <w:rsid w:val="004608EE"/>
    <w:rsid w:val="00475A56"/>
    <w:rsid w:val="004902BD"/>
    <w:rsid w:val="004921BC"/>
    <w:rsid w:val="00493F52"/>
    <w:rsid w:val="0049707C"/>
    <w:rsid w:val="004A36A6"/>
    <w:rsid w:val="004B11BD"/>
    <w:rsid w:val="004C100E"/>
    <w:rsid w:val="004D71F9"/>
    <w:rsid w:val="004F030F"/>
    <w:rsid w:val="00517A2C"/>
    <w:rsid w:val="005210F1"/>
    <w:rsid w:val="0054343D"/>
    <w:rsid w:val="00557630"/>
    <w:rsid w:val="00561361"/>
    <w:rsid w:val="00561900"/>
    <w:rsid w:val="0056792F"/>
    <w:rsid w:val="00581568"/>
    <w:rsid w:val="00592804"/>
    <w:rsid w:val="005963C3"/>
    <w:rsid w:val="00597987"/>
    <w:rsid w:val="005C0018"/>
    <w:rsid w:val="005D0C1D"/>
    <w:rsid w:val="005F5861"/>
    <w:rsid w:val="0060409B"/>
    <w:rsid w:val="006052BF"/>
    <w:rsid w:val="00614CAF"/>
    <w:rsid w:val="00615933"/>
    <w:rsid w:val="0064205B"/>
    <w:rsid w:val="006423D6"/>
    <w:rsid w:val="00644F75"/>
    <w:rsid w:val="006561D6"/>
    <w:rsid w:val="006818A6"/>
    <w:rsid w:val="006A4DF6"/>
    <w:rsid w:val="006C109A"/>
    <w:rsid w:val="006C207B"/>
    <w:rsid w:val="0070168F"/>
    <w:rsid w:val="00703A58"/>
    <w:rsid w:val="007065F1"/>
    <w:rsid w:val="00722168"/>
    <w:rsid w:val="00742414"/>
    <w:rsid w:val="0074306F"/>
    <w:rsid w:val="00752AA7"/>
    <w:rsid w:val="00776DF5"/>
    <w:rsid w:val="00786168"/>
    <w:rsid w:val="0078669C"/>
    <w:rsid w:val="007931FD"/>
    <w:rsid w:val="00795ED5"/>
    <w:rsid w:val="007B2E1D"/>
    <w:rsid w:val="007B2E65"/>
    <w:rsid w:val="007B7BA9"/>
    <w:rsid w:val="007C0DDA"/>
    <w:rsid w:val="007E4EC6"/>
    <w:rsid w:val="00807737"/>
    <w:rsid w:val="00810B05"/>
    <w:rsid w:val="008939A0"/>
    <w:rsid w:val="00895E72"/>
    <w:rsid w:val="00896583"/>
    <w:rsid w:val="008973E5"/>
    <w:rsid w:val="008B3407"/>
    <w:rsid w:val="00910344"/>
    <w:rsid w:val="00921677"/>
    <w:rsid w:val="00936ACA"/>
    <w:rsid w:val="00973562"/>
    <w:rsid w:val="00980B3D"/>
    <w:rsid w:val="009C3B6C"/>
    <w:rsid w:val="009D121D"/>
    <w:rsid w:val="009D3F5F"/>
    <w:rsid w:val="009F4875"/>
    <w:rsid w:val="00A05F11"/>
    <w:rsid w:val="00A30DE2"/>
    <w:rsid w:val="00A43302"/>
    <w:rsid w:val="00A43727"/>
    <w:rsid w:val="00A52FC7"/>
    <w:rsid w:val="00A639DE"/>
    <w:rsid w:val="00A70BA2"/>
    <w:rsid w:val="00AA7FA6"/>
    <w:rsid w:val="00AD1F06"/>
    <w:rsid w:val="00AD301B"/>
    <w:rsid w:val="00AF4732"/>
    <w:rsid w:val="00B01655"/>
    <w:rsid w:val="00B02066"/>
    <w:rsid w:val="00B1165D"/>
    <w:rsid w:val="00B26385"/>
    <w:rsid w:val="00B26564"/>
    <w:rsid w:val="00B534C3"/>
    <w:rsid w:val="00B53971"/>
    <w:rsid w:val="00B676B9"/>
    <w:rsid w:val="00B865A2"/>
    <w:rsid w:val="00B943C9"/>
    <w:rsid w:val="00B96E5F"/>
    <w:rsid w:val="00BA3723"/>
    <w:rsid w:val="00BF0450"/>
    <w:rsid w:val="00BF1201"/>
    <w:rsid w:val="00C1006F"/>
    <w:rsid w:val="00C24A6A"/>
    <w:rsid w:val="00C47E93"/>
    <w:rsid w:val="00CA2D7E"/>
    <w:rsid w:val="00CB3E92"/>
    <w:rsid w:val="00CC0067"/>
    <w:rsid w:val="00CF5B37"/>
    <w:rsid w:val="00CF7B87"/>
    <w:rsid w:val="00D02CEA"/>
    <w:rsid w:val="00D06E82"/>
    <w:rsid w:val="00D362CB"/>
    <w:rsid w:val="00D4067C"/>
    <w:rsid w:val="00D4073B"/>
    <w:rsid w:val="00D8478C"/>
    <w:rsid w:val="00D97091"/>
    <w:rsid w:val="00DA7299"/>
    <w:rsid w:val="00DB7EF1"/>
    <w:rsid w:val="00DC66D9"/>
    <w:rsid w:val="00DD26C1"/>
    <w:rsid w:val="00DD47D9"/>
    <w:rsid w:val="00DE0475"/>
    <w:rsid w:val="00DE2BB6"/>
    <w:rsid w:val="00E07CB3"/>
    <w:rsid w:val="00E13EAF"/>
    <w:rsid w:val="00E22E0A"/>
    <w:rsid w:val="00E25E30"/>
    <w:rsid w:val="00E32210"/>
    <w:rsid w:val="00E33C65"/>
    <w:rsid w:val="00E410D0"/>
    <w:rsid w:val="00E428B6"/>
    <w:rsid w:val="00E4293D"/>
    <w:rsid w:val="00E6420F"/>
    <w:rsid w:val="00E97D28"/>
    <w:rsid w:val="00EE41C9"/>
    <w:rsid w:val="00EF2711"/>
    <w:rsid w:val="00EF6840"/>
    <w:rsid w:val="00EF6F16"/>
    <w:rsid w:val="00F132BA"/>
    <w:rsid w:val="00F47506"/>
    <w:rsid w:val="00F56158"/>
    <w:rsid w:val="00F70B41"/>
    <w:rsid w:val="00F7714A"/>
    <w:rsid w:val="00FC0821"/>
    <w:rsid w:val="00FC3FA9"/>
    <w:rsid w:val="00FD7A87"/>
    <w:rsid w:val="00FE3B34"/>
    <w:rsid w:val="00F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  <w14:docId w14:val="3B6A319F"/>
  <w15:docId w15:val="{A8DA3483-4956-4C86-8D1A-19C28F26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5A56"/>
  </w:style>
  <w:style w:type="paragraph" w:styleId="Heading1">
    <w:name w:val="heading 1"/>
    <w:basedOn w:val="Normal"/>
    <w:next w:val="Normal"/>
    <w:link w:val="Heading1Char"/>
    <w:qFormat/>
    <w:rsid w:val="0064205B"/>
    <w:pPr>
      <w:keepNext/>
      <w:spacing w:before="240" w:after="60" w:line="240" w:lineRule="auto"/>
      <w:outlineLvl w:val="0"/>
    </w:pPr>
    <w:rPr>
      <w:rFonts w:eastAsia="Times New Roman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E7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A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2C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56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1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1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158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4205B"/>
    <w:rPr>
      <w:rFonts w:eastAsia="Times New Roman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AA7FA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8EE"/>
  </w:style>
  <w:style w:type="paragraph" w:styleId="Footer">
    <w:name w:val="footer"/>
    <w:basedOn w:val="Normal"/>
    <w:link w:val="Foot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8EE"/>
  </w:style>
  <w:style w:type="paragraph" w:customStyle="1" w:styleId="Default">
    <w:name w:val="Default"/>
    <w:rsid w:val="004279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0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423D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F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9798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97987"/>
    <w:pPr>
      <w:spacing w:after="225" w:line="27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Strong">
    <w:name w:val="Strong"/>
    <w:basedOn w:val="DefaultParagraphFont"/>
    <w:uiPriority w:val="22"/>
    <w:qFormat/>
    <w:rsid w:val="00597987"/>
    <w:rPr>
      <w:b/>
      <w:bCs/>
    </w:rPr>
  </w:style>
  <w:style w:type="character" w:customStyle="1" w:styleId="baec5a81-e4d6-4674-97f3-e9220f0136c1">
    <w:name w:val="baec5a81-e4d6-4674-97f3-e9220f0136c1"/>
    <w:basedOn w:val="DefaultParagraphFont"/>
    <w:rsid w:val="00597987"/>
  </w:style>
  <w:style w:type="character" w:customStyle="1" w:styleId="Heading2Char">
    <w:name w:val="Heading 2 Char"/>
    <w:basedOn w:val="DefaultParagraphFont"/>
    <w:link w:val="Heading2"/>
    <w:uiPriority w:val="9"/>
    <w:rsid w:val="00895E72"/>
    <w:rPr>
      <w:rFonts w:eastAsiaTheme="majorEastAsia" w:cstheme="majorBidi"/>
      <w:b/>
      <w:bCs/>
      <w:sz w:val="28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561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42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86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0377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58783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5568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7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5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662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99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152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18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14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0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1488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6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5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3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5069">
                  <w:marLeft w:val="0"/>
                  <w:marRight w:val="0"/>
                  <w:marTop w:val="375"/>
                  <w:marBottom w:val="0"/>
                  <w:divBdr>
                    <w:top w:val="single" w:sz="6" w:space="0" w:color="9B9B9B"/>
                    <w:left w:val="single" w:sz="6" w:space="0" w:color="9B9B9B"/>
                    <w:bottom w:val="single" w:sz="6" w:space="0" w:color="9B9B9B"/>
                    <w:right w:val="single" w:sz="6" w:space="0" w:color="9B9B9B"/>
                  </w:divBdr>
                  <w:divsChild>
                    <w:div w:id="4339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8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rganics@co.dakota.mn.u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akotacounty.u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organics@co.dakota.mn.u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sable.madmimi.com/c/20998?id=2018228.31237.1.4ce615bd36d606898671889a8c830d19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EF4DDE2AD0F4419059201B644647B9" ma:contentTypeVersion="1" ma:contentTypeDescription="Create a new document." ma:contentTypeScope="" ma:versionID="f5b66f2e102c383f31cc5caf76101f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C83C2-1ADA-4348-98F6-BB453A2D9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65689-8F4B-4F3D-8154-F3D9BA24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715DB-E929-4675-844B-4B11867627E4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BFA7AC4-C8A9-4F22-BF4C-596199C2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1772</Characters>
  <Application>Microsoft Office Word</Application>
  <DocSecurity>0</DocSecurity>
  <Lines>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County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Burman, Renee</dc:creator>
  <cp:lastModifiedBy>Kedward, Jennifer</cp:lastModifiedBy>
  <cp:revision>3</cp:revision>
  <cp:lastPrinted>2013-07-10T13:18:00Z</cp:lastPrinted>
  <dcterms:created xsi:type="dcterms:W3CDTF">2020-12-17T17:53:00Z</dcterms:created>
  <dcterms:modified xsi:type="dcterms:W3CDTF">2020-12-17T18:01:00Z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0x010100FAEF4DDE2AD0F4419059201B644647B9</vt:lpwstr>
  </property>
</Properties>
</file>